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16" w:rsidRPr="00800B16" w:rsidRDefault="00800B16" w:rsidP="00800B1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kern w:val="36"/>
          <w:sz w:val="16"/>
          <w:szCs w:val="16"/>
          <w:lang w:eastAsia="ru-RU"/>
        </w:rPr>
        <w:t xml:space="preserve">Сергей Трофимов - Город в пробках 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Город встал, движенье 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сдохло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, где-то там “Газель” заглохла: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C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Вариантов нет, </w:t>
      </w:r>
      <w:proofErr w:type="gramStart"/>
      <w:r w:rsidRPr="00800B16">
        <w:rPr>
          <w:rFonts w:eastAsia="Times New Roman" w:cstheme="minorHAnsi"/>
          <w:sz w:val="16"/>
          <w:szCs w:val="16"/>
          <w:lang w:eastAsia="ru-RU"/>
        </w:rPr>
        <w:t>сижу</w:t>
      </w:r>
      <w:proofErr w:type="gram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курю.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Джип разлегся на подвеске, шлю знакомым 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эсэмэски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: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Ждать не стоит, буду к декабрю.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 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Вот бы сейчас очутиться в Ницце,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Полюбоваться морской волной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С девушкой, что подвела ресницы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Am6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 “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Ауди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”, рядом со мной.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Припев: 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Как это странно всегда: вроде бы взрослые люди,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</w:t>
      </w:r>
      <w:r>
        <w:rPr>
          <w:rFonts w:eastAsia="Times New Roman" w:cstheme="minorHAnsi"/>
          <w:sz w:val="16"/>
          <w:szCs w:val="16"/>
          <w:lang w:eastAsia="ru-RU"/>
        </w:rPr>
        <w:t xml:space="preserve">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А в голове ерунда, мечтаем как дети о чуде.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     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Девушке уже не к спеху по </w:t>
      </w:r>
      <w:proofErr w:type="gramStart"/>
      <w:r w:rsidRPr="00800B16">
        <w:rPr>
          <w:rFonts w:eastAsia="Times New Roman" w:cstheme="minorHAnsi"/>
          <w:sz w:val="16"/>
          <w:szCs w:val="16"/>
          <w:lang w:eastAsia="ru-RU"/>
        </w:rPr>
        <w:t>делам</w:t>
      </w:r>
      <w:proofErr w:type="gram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куда то ехать,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C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Впрочем, с этим можно обождать.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         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У нее и так все гладко: любит муж, и жизнь в достатке –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Все бы так, но сердцу не солгать.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Ей бы хотелось вернуться в детство,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 домик с рябиною у ворот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К мальчику, жившему по соседству…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Am6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Может, он все еще ждет?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Припев: 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Как это странно всегда: вроде бы взрослые люди,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</w:t>
      </w:r>
      <w:r>
        <w:rPr>
          <w:rFonts w:eastAsia="Times New Roman" w:cstheme="minorHAnsi"/>
          <w:sz w:val="16"/>
          <w:szCs w:val="16"/>
          <w:lang w:eastAsia="ru-RU"/>
        </w:rPr>
        <w:t xml:space="preserve">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А в голове ерунда, мечтаем как дети о чуде.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   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“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Бентли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”, “Жигули”, “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Тойоты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” – как промасленные шпроты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C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Жмутся в тесноте бетонных трасс.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 них шоферы, пассажиры – пленники стального мира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     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Ждут своей пощады битый час.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Вот бы построить волшебный город,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D7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Время с гармонией подружить -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G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Чтобы был каждый кому-то дорог,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Am6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r>
        <w:rPr>
          <w:rFonts w:eastAsia="Times New Roman" w:cstheme="minorHAnsi"/>
          <w:sz w:val="16"/>
          <w:szCs w:val="16"/>
          <w:lang w:eastAsia="ru-RU"/>
        </w:rPr>
        <w:t xml:space="preserve">           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И не опаздывал жить.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 xml:space="preserve">Припев: 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Как это странно всегда: вроде бы взрослые люди,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</w:t>
      </w: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А в голове ерунда, мечтаем как дети о чуде.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C7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 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Am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Па-ра-ра-ра-рам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, </w:t>
      </w:r>
      <w:proofErr w:type="spellStart"/>
      <w:proofErr w:type="gramStart"/>
      <w:r w:rsidRPr="00800B16">
        <w:rPr>
          <w:rFonts w:eastAsia="Times New Roman" w:cstheme="minorHAnsi"/>
          <w:sz w:val="16"/>
          <w:szCs w:val="16"/>
          <w:lang w:eastAsia="ru-RU"/>
        </w:rPr>
        <w:t>па-рам</w:t>
      </w:r>
      <w:proofErr w:type="spellEnd"/>
      <w:proofErr w:type="gramEnd"/>
      <w:r w:rsidRPr="00800B16">
        <w:rPr>
          <w:rFonts w:eastAsia="Times New Roman" w:cstheme="minorHAnsi"/>
          <w:sz w:val="16"/>
          <w:szCs w:val="16"/>
          <w:lang w:eastAsia="ru-RU"/>
        </w:rPr>
        <w:t xml:space="preserve">, </w:t>
      </w:r>
      <w:proofErr w:type="spellStart"/>
      <w:r w:rsidRPr="00800B16">
        <w:rPr>
          <w:rFonts w:eastAsia="Times New Roman" w:cstheme="minorHAnsi"/>
          <w:sz w:val="16"/>
          <w:szCs w:val="16"/>
          <w:lang w:eastAsia="ru-RU"/>
        </w:rPr>
        <w:t>пам-пам</w:t>
      </w:r>
      <w:proofErr w:type="spellEnd"/>
      <w:r w:rsidRPr="00800B16">
        <w:rPr>
          <w:rFonts w:eastAsia="Times New Roman" w:cstheme="minorHAnsi"/>
          <w:sz w:val="16"/>
          <w:szCs w:val="16"/>
          <w:lang w:eastAsia="ru-RU"/>
        </w:rPr>
        <w:t>.</w:t>
      </w:r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B7</w:t>
      </w:r>
      <w:r w:rsidRPr="00800B16">
        <w:rPr>
          <w:rFonts w:eastAsia="Times New Roman" w:cstheme="minorHAnsi"/>
          <w:sz w:val="16"/>
          <w:szCs w:val="16"/>
          <w:lang w:eastAsia="ru-RU"/>
        </w:rPr>
        <w:t xml:space="preserve">         </w:t>
      </w:r>
      <w:proofErr w:type="spellStart"/>
      <w:r w:rsidRPr="00800B16">
        <w:rPr>
          <w:rFonts w:eastAsia="Times New Roman" w:cstheme="minorHAnsi"/>
          <w:b/>
          <w:bCs/>
          <w:sz w:val="16"/>
          <w:szCs w:val="16"/>
          <w:lang w:eastAsia="ru-RU"/>
        </w:rPr>
        <w:t>Em</w:t>
      </w:r>
      <w:proofErr w:type="spellEnd"/>
    </w:p>
    <w:p w:rsidR="00800B16" w:rsidRPr="00800B16" w:rsidRDefault="00800B16" w:rsidP="0080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  <w:r w:rsidRPr="00800B16">
        <w:rPr>
          <w:rFonts w:eastAsia="Times New Roman" w:cstheme="minorHAnsi"/>
          <w:sz w:val="16"/>
          <w:szCs w:val="16"/>
          <w:lang w:eastAsia="ru-RU"/>
        </w:rPr>
        <w:t>Мечтаем как дети о чуде.</w:t>
      </w:r>
    </w:p>
    <w:p w:rsidR="008C0C18" w:rsidRPr="00800B16" w:rsidRDefault="008C0C18">
      <w:pPr>
        <w:rPr>
          <w:rFonts w:cstheme="minorHAnsi"/>
          <w:sz w:val="16"/>
          <w:szCs w:val="16"/>
        </w:rPr>
      </w:pPr>
    </w:p>
    <w:sectPr w:rsidR="008C0C18" w:rsidRPr="00800B16" w:rsidSect="008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800B16"/>
    <w:rsid w:val="00800B16"/>
    <w:rsid w:val="008C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16"/>
  </w:style>
  <w:style w:type="paragraph" w:styleId="1">
    <w:name w:val="heading 1"/>
    <w:basedOn w:val="a"/>
    <w:link w:val="10"/>
    <w:uiPriority w:val="9"/>
    <w:qFormat/>
    <w:rsid w:val="00800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B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B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B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0B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B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2084</Characters>
  <Application>Microsoft Office Word</Application>
  <DocSecurity>0</DocSecurity>
  <Lines>17</Lines>
  <Paragraphs>4</Paragraphs>
  <ScaleCrop>false</ScaleCrop>
  <Company>Portable by Gosuto® 2018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2022-03-02T16:55:00Z</dcterms:created>
  <dcterms:modified xsi:type="dcterms:W3CDTF">2022-03-02T17:03:00Z</dcterms:modified>
</cp:coreProperties>
</file>